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9" w:rsidRDefault="00137B09" w:rsidP="00137B09">
      <w:pPr>
        <w:pStyle w:val="NormaleWeb"/>
        <w:shd w:val="clear" w:color="auto" w:fill="FFFFFF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137B09">
        <w:rPr>
          <w:rFonts w:ascii="Calibri" w:hAnsi="Calibri" w:cs="Calibri"/>
          <w:b/>
          <w:color w:val="000000"/>
          <w:sz w:val="32"/>
          <w:szCs w:val="32"/>
        </w:rPr>
        <w:t>IL SINDACO</w:t>
      </w:r>
    </w:p>
    <w:p w:rsidR="00137B09" w:rsidRPr="00137B09" w:rsidRDefault="00137B09" w:rsidP="00137B09">
      <w:pPr>
        <w:pStyle w:val="NormaleWeb"/>
        <w:shd w:val="clear" w:color="auto" w:fill="FFFFFF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</w:rPr>
        <w:t>RENDE NOTO</w:t>
      </w:r>
    </w:p>
    <w:p w:rsidR="00137B09" w:rsidRPr="00137B09" w:rsidRDefault="00137B09" w:rsidP="00281710">
      <w:pPr>
        <w:pStyle w:val="NormaleWeb"/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137B09">
        <w:rPr>
          <w:rFonts w:ascii="Calibri" w:hAnsi="Calibri" w:cs="Calibri"/>
          <w:color w:val="000000"/>
          <w:sz w:val="32"/>
          <w:szCs w:val="32"/>
        </w:rPr>
        <w:t xml:space="preserve">Terzo appuntamento sulla pagina </w:t>
      </w:r>
      <w:proofErr w:type="spellStart"/>
      <w:r w:rsidRPr="00137B09">
        <w:rPr>
          <w:rFonts w:ascii="Calibri" w:hAnsi="Calibri" w:cs="Calibri"/>
          <w:color w:val="000000"/>
          <w:sz w:val="32"/>
          <w:szCs w:val="32"/>
        </w:rPr>
        <w:t>facebook</w:t>
      </w:r>
      <w:proofErr w:type="spellEnd"/>
      <w:r w:rsidRPr="00137B09">
        <w:rPr>
          <w:rFonts w:ascii="Calibri" w:hAnsi="Calibri" w:cs="Calibri"/>
          <w:color w:val="000000"/>
          <w:sz w:val="32"/>
          <w:szCs w:val="32"/>
        </w:rPr>
        <w:t xml:space="preserve"> della Regione Lazio </w:t>
      </w:r>
      <w:proofErr w:type="spellStart"/>
      <w:r w:rsidRPr="00137B09">
        <w:rPr>
          <w:rFonts w:ascii="Calibri" w:hAnsi="Calibri" w:cs="Calibri"/>
          <w:b/>
          <w:bCs/>
          <w:color w:val="000000"/>
          <w:sz w:val="32"/>
          <w:szCs w:val="32"/>
        </w:rPr>
        <w:t>@visitlazio</w:t>
      </w:r>
      <w:proofErr w:type="spellEnd"/>
      <w:r w:rsidRPr="00137B09">
        <w:rPr>
          <w:rFonts w:ascii="Calibri" w:hAnsi="Calibri" w:cs="Calibri"/>
          <w:b/>
          <w:bCs/>
          <w:color w:val="000000"/>
          <w:sz w:val="32"/>
          <w:szCs w:val="32"/>
        </w:rPr>
        <w:t> </w:t>
      </w:r>
      <w:r w:rsidRPr="00137B09">
        <w:rPr>
          <w:rFonts w:ascii="Calibri" w:hAnsi="Calibri" w:cs="Calibri"/>
          <w:color w:val="000000"/>
          <w:sz w:val="32"/>
          <w:szCs w:val="32"/>
        </w:rPr>
        <w:t xml:space="preserve">con le sfide social, dedicato questa volta ai paesi e città della nostra regione che hanno ottenuto per il 2020 i riconoscimenti Bandiera Blu e Bandiera Arancione. Un gioco-contest che, come quelli che lo hanno preceduto, vuole proporsi come strumento di conoscenza e promozione del territorio, particolarmente importante in questa fase in cui si sta tornando alla normalità in modo graduale e nel rispetto delle regole imposte dall’emergenza </w:t>
      </w:r>
      <w:proofErr w:type="spellStart"/>
      <w:r w:rsidRPr="00137B09">
        <w:rPr>
          <w:rFonts w:ascii="Calibri" w:hAnsi="Calibri" w:cs="Calibri"/>
          <w:color w:val="000000"/>
          <w:sz w:val="32"/>
          <w:szCs w:val="32"/>
        </w:rPr>
        <w:t>Covid</w:t>
      </w:r>
      <w:proofErr w:type="spellEnd"/>
      <w:r w:rsidRPr="00137B09">
        <w:rPr>
          <w:rFonts w:ascii="Calibri" w:hAnsi="Calibri" w:cs="Calibri"/>
          <w:color w:val="000000"/>
          <w:sz w:val="32"/>
          <w:szCs w:val="32"/>
        </w:rPr>
        <w:t>, puntando alla valorizzazione del turismo di prossimità. </w:t>
      </w:r>
    </w:p>
    <w:p w:rsidR="00137B09" w:rsidRDefault="00137B09" w:rsidP="00137B09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137B09">
        <w:rPr>
          <w:rFonts w:ascii="Calibri" w:hAnsi="Calibri" w:cs="Calibri"/>
          <w:color w:val="000000"/>
          <w:sz w:val="32"/>
          <w:szCs w:val="32"/>
        </w:rPr>
        <w:t xml:space="preserve">Ventisette i comuni in gara nella prima fase, che prevede 9 incontri a tre dal 29 giugno al 18 luglio, e la </w:t>
      </w:r>
      <w:r w:rsidRPr="00137B09">
        <w:rPr>
          <w:rFonts w:ascii="Calibri" w:hAnsi="Calibri" w:cs="Calibri"/>
          <w:b/>
          <w:color w:val="000000"/>
          <w:sz w:val="32"/>
          <w:szCs w:val="32"/>
        </w:rPr>
        <w:t>provincia di Latina</w:t>
      </w:r>
      <w:r w:rsidRPr="00137B09">
        <w:rPr>
          <w:rFonts w:ascii="Calibri" w:hAnsi="Calibri" w:cs="Calibri"/>
          <w:color w:val="000000"/>
          <w:sz w:val="32"/>
          <w:szCs w:val="32"/>
        </w:rPr>
        <w:t> sarà rappresentata da </w:t>
      </w:r>
      <w:r w:rsidRPr="00137B09">
        <w:rPr>
          <w:rFonts w:ascii="Calibri" w:hAnsi="Calibri" w:cs="Calibri"/>
          <w:b/>
          <w:bCs/>
          <w:color w:val="000000"/>
          <w:sz w:val="32"/>
          <w:szCs w:val="32"/>
        </w:rPr>
        <w:t>7 comuni Bandiera Blu</w:t>
      </w:r>
      <w:r w:rsidRPr="00137B09">
        <w:rPr>
          <w:rFonts w:ascii="Calibri" w:hAnsi="Calibri" w:cs="Calibri"/>
          <w:color w:val="000000"/>
          <w:sz w:val="32"/>
          <w:szCs w:val="32"/>
        </w:rPr>
        <w:t> e </w:t>
      </w:r>
      <w:r w:rsidRPr="00137B09">
        <w:rPr>
          <w:rFonts w:ascii="Calibri" w:hAnsi="Calibri" w:cs="Calibri"/>
          <w:b/>
          <w:bCs/>
          <w:color w:val="000000"/>
          <w:sz w:val="32"/>
          <w:szCs w:val="32"/>
        </w:rPr>
        <w:t>4 Bandiera Arancione.</w:t>
      </w:r>
    </w:p>
    <w:p w:rsidR="00281710" w:rsidRDefault="00281710" w:rsidP="00137B09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137B09" w:rsidRPr="00281710" w:rsidRDefault="00137B09" w:rsidP="00137B09">
      <w:pPr>
        <w:shd w:val="clear" w:color="auto" w:fill="FFFFFF"/>
        <w:jc w:val="both"/>
        <w:rPr>
          <w:rFonts w:ascii="Calibri" w:hAnsi="Calibri" w:cs="Calibri"/>
          <w:sz w:val="34"/>
          <w:szCs w:val="34"/>
        </w:rPr>
      </w:pPr>
      <w:r w:rsidRPr="00281710">
        <w:rPr>
          <w:rFonts w:ascii="Calibri" w:hAnsi="Calibri" w:cs="Calibri"/>
          <w:bCs/>
          <w:sz w:val="34"/>
          <w:szCs w:val="34"/>
        </w:rPr>
        <w:t>Campodimele </w:t>
      </w:r>
      <w:r w:rsidRPr="00281710">
        <w:rPr>
          <w:rFonts w:ascii="Calibri" w:hAnsi="Calibri" w:cs="Calibri"/>
          <w:sz w:val="34"/>
          <w:szCs w:val="34"/>
        </w:rPr>
        <w:t>sarà protagonista della sfida che la vedrà in gara l'</w:t>
      </w:r>
      <w:r w:rsidRPr="00281710">
        <w:rPr>
          <w:rFonts w:ascii="Calibri" w:hAnsi="Calibri" w:cs="Calibri"/>
          <w:bCs/>
          <w:sz w:val="34"/>
          <w:szCs w:val="34"/>
        </w:rPr>
        <w:t>11 luglio</w:t>
      </w:r>
      <w:r w:rsidRPr="00281710">
        <w:rPr>
          <w:rFonts w:ascii="Calibri" w:hAnsi="Calibri" w:cs="Calibri"/>
          <w:sz w:val="34"/>
          <w:szCs w:val="34"/>
        </w:rPr>
        <w:t xml:space="preserve">, con </w:t>
      </w:r>
      <w:proofErr w:type="spellStart"/>
      <w:r w:rsidRPr="00281710">
        <w:rPr>
          <w:rFonts w:ascii="Calibri" w:hAnsi="Calibri" w:cs="Calibri"/>
          <w:sz w:val="34"/>
          <w:szCs w:val="34"/>
        </w:rPr>
        <w:t>Arpino</w:t>
      </w:r>
      <w:proofErr w:type="spellEnd"/>
      <w:r w:rsidRPr="00281710">
        <w:rPr>
          <w:rFonts w:ascii="Calibri" w:hAnsi="Calibri" w:cs="Calibri"/>
          <w:sz w:val="34"/>
          <w:szCs w:val="34"/>
        </w:rPr>
        <w:t xml:space="preserve"> (Bandiera Arancione) e </w:t>
      </w:r>
      <w:proofErr w:type="spellStart"/>
      <w:r w:rsidRPr="00281710">
        <w:rPr>
          <w:rFonts w:ascii="Calibri" w:hAnsi="Calibri" w:cs="Calibri"/>
          <w:sz w:val="34"/>
          <w:szCs w:val="34"/>
        </w:rPr>
        <w:t>Sperlonga</w:t>
      </w:r>
      <w:proofErr w:type="spellEnd"/>
      <w:r w:rsidRPr="00281710">
        <w:rPr>
          <w:rFonts w:ascii="Calibri" w:hAnsi="Calibri" w:cs="Calibri"/>
          <w:sz w:val="34"/>
          <w:szCs w:val="34"/>
        </w:rPr>
        <w:t xml:space="preserve"> (Bandiera </w:t>
      </w:r>
      <w:proofErr w:type="spellStart"/>
      <w:r w:rsidRPr="00281710">
        <w:rPr>
          <w:rFonts w:ascii="Calibri" w:hAnsi="Calibri" w:cs="Calibri"/>
          <w:sz w:val="34"/>
          <w:szCs w:val="34"/>
        </w:rPr>
        <w:t>Blue</w:t>
      </w:r>
      <w:proofErr w:type="spellEnd"/>
      <w:r w:rsidRPr="00281710">
        <w:rPr>
          <w:rFonts w:ascii="Calibri" w:hAnsi="Calibri" w:cs="Calibri"/>
          <w:sz w:val="34"/>
          <w:szCs w:val="34"/>
        </w:rPr>
        <w:t>). Per votare occorrerà semplicemente accedere al link </w:t>
      </w:r>
      <w:hyperlink r:id="rId8" w:tgtFrame="_blank" w:history="1">
        <w:r w:rsidRPr="00281710">
          <w:rPr>
            <w:rStyle w:val="Collegamentoipertestuale"/>
            <w:rFonts w:ascii="Calibri" w:eastAsiaTheme="minorEastAsia" w:hAnsi="Calibri" w:cs="Calibri"/>
            <w:color w:val="auto"/>
            <w:sz w:val="34"/>
            <w:szCs w:val="34"/>
          </w:rPr>
          <w:t>https://www.facebook.com/visitlazio/</w:t>
        </w:r>
      </w:hyperlink>
      <w:r w:rsidRPr="00281710">
        <w:rPr>
          <w:rFonts w:ascii="Calibri" w:hAnsi="Calibri" w:cs="Calibri"/>
          <w:sz w:val="34"/>
          <w:szCs w:val="34"/>
        </w:rPr>
        <w:t xml:space="preserve"> o navigare sulla pagina social del portale </w:t>
      </w:r>
      <w:proofErr w:type="spellStart"/>
      <w:r w:rsidRPr="00281710">
        <w:rPr>
          <w:rFonts w:ascii="Calibri" w:hAnsi="Calibri" w:cs="Calibri"/>
          <w:sz w:val="34"/>
          <w:szCs w:val="34"/>
        </w:rPr>
        <w:t>Visit</w:t>
      </w:r>
      <w:proofErr w:type="spellEnd"/>
      <w:r w:rsidRPr="00281710">
        <w:rPr>
          <w:rFonts w:ascii="Calibri" w:hAnsi="Calibri" w:cs="Calibri"/>
          <w:sz w:val="34"/>
          <w:szCs w:val="34"/>
        </w:rPr>
        <w:t xml:space="preserve"> Lazio e cliccare sull’emoticon assegnata (</w:t>
      </w:r>
      <w:r w:rsidRPr="00281710">
        <w:rPr>
          <w:rFonts w:ascii="Calibri" w:hAnsi="Calibri" w:cs="Calibri"/>
          <w:bCs/>
          <w:sz w:val="34"/>
          <w:szCs w:val="34"/>
        </w:rPr>
        <w:t>a Campodimele il pollice</w:t>
      </w:r>
      <w:r w:rsidRPr="00281710">
        <w:rPr>
          <w:rFonts w:ascii="Calibri" w:hAnsi="Calibri" w:cs="Calibri"/>
          <w:sz w:val="34"/>
          <w:szCs w:val="34"/>
        </w:rPr>
        <w:t>) </w:t>
      </w:r>
      <w:r w:rsidRPr="00281710">
        <w:rPr>
          <w:rFonts w:ascii="Calibri" w:hAnsi="Calibri" w:cs="Calibri"/>
          <w:bCs/>
          <w:sz w:val="34"/>
          <w:szCs w:val="34"/>
        </w:rPr>
        <w:t>dalle ore 12 dell'11 luglio alla stessa ora del 13 luglio</w:t>
      </w:r>
      <w:r w:rsidRPr="00281710">
        <w:rPr>
          <w:rFonts w:ascii="Calibri" w:hAnsi="Calibri" w:cs="Calibri"/>
          <w:sz w:val="34"/>
          <w:szCs w:val="34"/>
        </w:rPr>
        <w:t>.</w:t>
      </w:r>
    </w:p>
    <w:p w:rsidR="00137B09" w:rsidRPr="00137B09" w:rsidRDefault="00137B09" w:rsidP="00137B09">
      <w:pPr>
        <w:shd w:val="clear" w:color="auto" w:fill="FFFFFF"/>
        <w:jc w:val="both"/>
        <w:rPr>
          <w:rFonts w:ascii="Calibri" w:hAnsi="Calibri" w:cs="Calibri"/>
          <w:color w:val="000000"/>
          <w:sz w:val="32"/>
          <w:szCs w:val="32"/>
        </w:rPr>
      </w:pPr>
      <w:r w:rsidRPr="00137B09">
        <w:rPr>
          <w:rFonts w:ascii="Calibri" w:hAnsi="Calibri" w:cs="Calibri"/>
          <w:color w:val="000000"/>
          <w:sz w:val="32"/>
          <w:szCs w:val="32"/>
        </w:rPr>
        <w:t>Passeranno alla fase successiva i nove comuni vincitori di ciascuna sfida, ragione per cui si considera particolarmente importante la diffusione capillare dell’iniziativa.</w:t>
      </w:r>
    </w:p>
    <w:p w:rsidR="0070793D" w:rsidRPr="00137B09" w:rsidRDefault="00137B09" w:rsidP="00281710">
      <w:pPr>
        <w:jc w:val="center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PARTECIPIAMO ALL’INIZIATIVA E </w:t>
      </w:r>
      <w:r w:rsidRPr="00137B09">
        <w:rPr>
          <w:b/>
          <w:sz w:val="40"/>
          <w:szCs w:val="40"/>
          <w:u w:val="single"/>
        </w:rPr>
        <w:t>VOTIAMO</w:t>
      </w:r>
      <w:r>
        <w:rPr>
          <w:sz w:val="32"/>
          <w:szCs w:val="32"/>
        </w:rPr>
        <w:t xml:space="preserve"> IL NOSTRO </w:t>
      </w:r>
      <w:r w:rsidRPr="00137B09">
        <w:rPr>
          <w:b/>
          <w:sz w:val="40"/>
          <w:szCs w:val="40"/>
          <w:u w:val="single"/>
        </w:rPr>
        <w:t>COMUNE</w:t>
      </w:r>
    </w:p>
    <w:p w:rsidR="00137B09" w:rsidRDefault="00137B09" w:rsidP="009027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IL SINDACO</w:t>
      </w:r>
    </w:p>
    <w:p w:rsidR="00137B09" w:rsidRPr="00137B09" w:rsidRDefault="00137B09" w:rsidP="009027D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Dott. Roberto Zannella</w:t>
      </w:r>
    </w:p>
    <w:sectPr w:rsidR="00137B09" w:rsidRPr="00137B09" w:rsidSect="00265E12">
      <w:headerReference w:type="default" r:id="rId9"/>
      <w:footerReference w:type="default" r:id="rId10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FD1" w:rsidRDefault="00111FD1">
      <w:r>
        <w:separator/>
      </w:r>
    </w:p>
  </w:endnote>
  <w:endnote w:type="continuationSeparator" w:id="0">
    <w:p w:rsidR="00111FD1" w:rsidRDefault="0011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16C" w:rsidRDefault="00D5116C">
    <w:pPr>
      <w:pStyle w:val="Pidipagina"/>
      <w:rPr>
        <w:color w:val="000000" w:themeColor="text1"/>
        <w:sz w:val="24"/>
        <w:szCs w:val="24"/>
      </w:rPr>
    </w:pPr>
  </w:p>
  <w:p w:rsidR="00D5116C" w:rsidRPr="00381592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</w:rPr>
    </w:pPr>
    <w:r w:rsidRPr="00381592">
      <w:rPr>
        <w:rFonts w:ascii="Arial" w:hAnsi="Arial" w:cs="Arial"/>
        <w:spacing w:val="10"/>
        <w:sz w:val="18"/>
        <w:szCs w:val="18"/>
      </w:rPr>
      <w:t xml:space="preserve">Comune di Campodimele - Piazza Municipio 4  – </w:t>
    </w:r>
    <w:r>
      <w:rPr>
        <w:rFonts w:ascii="Arial" w:hAnsi="Arial" w:cs="Arial"/>
        <w:spacing w:val="10"/>
        <w:sz w:val="18"/>
        <w:szCs w:val="18"/>
      </w:rPr>
      <w:t>Campodimele (LT) 04020 - Italia</w:t>
    </w:r>
  </w:p>
  <w:p w:rsidR="00D5116C" w:rsidRPr="00381592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Tel:0771-598013 -  P. IVA: 00297150591 – C.F.: 81003850591</w:t>
    </w:r>
  </w:p>
  <w:p w:rsidR="00996FF4" w:rsidRPr="00D5116C" w:rsidRDefault="00D5116C" w:rsidP="00D5116C">
    <w:pPr>
      <w:pStyle w:val="Pidipagina"/>
      <w:tabs>
        <w:tab w:val="clear" w:pos="4819"/>
        <w:tab w:val="center" w:pos="4111"/>
        <w:tab w:val="left" w:pos="6405"/>
      </w:tabs>
      <w:jc w:val="center"/>
      <w:rPr>
        <w:rFonts w:ascii="Arial" w:hAnsi="Arial" w:cs="Arial"/>
        <w:spacing w:val="10"/>
        <w:sz w:val="18"/>
        <w:szCs w:val="18"/>
        <w:lang w:val="en-US"/>
      </w:rPr>
    </w:pPr>
    <w:r w:rsidRPr="00381592">
      <w:rPr>
        <w:rFonts w:ascii="Arial" w:hAnsi="Arial" w:cs="Arial"/>
        <w:spacing w:val="10"/>
        <w:sz w:val="18"/>
        <w:szCs w:val="18"/>
        <w:lang w:val="en-US"/>
      </w:rPr>
      <w:t>PEC: info@pec.comune.campodimele.lt.it    -     Web site:  www.comune.campodimele.lt.it</w:t>
    </w:r>
    <w:r w:rsidR="00B608FE" w:rsidRPr="00B608FE">
      <w:rPr>
        <w:noProof/>
      </w:rPr>
      <w:pict>
        <v:rect id="Rettangolo 58" o:spid="_x0000_s2059" style="position:absolute;left:0;text-align:left;margin-left:0;margin-top:0;width:468pt;height:2.85pt;z-index:-251654144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fillcolor="black [3213]" strokecolor="white [3212]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FD1" w:rsidRDefault="00111FD1">
      <w:r>
        <w:separator/>
      </w:r>
    </w:p>
  </w:footnote>
  <w:footnote w:type="continuationSeparator" w:id="0">
    <w:p w:rsidR="00111FD1" w:rsidRDefault="0011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FEF" w:rsidRDefault="00B608FE" w:rsidP="009D0FEF">
    <w:pPr>
      <w:spacing w:line="200" w:lineRule="exact"/>
      <w:rPr>
        <w:sz w:val="24"/>
      </w:rPr>
    </w:pPr>
    <w:r>
      <w:rPr>
        <w:noProof/>
        <w:sz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47pt;margin-top:-6.8pt;width:405pt;height:25.45pt;z-index:251658240" fillcolor="green">
          <v:shadow color="#868686"/>
          <v:textpath style="font-family:&quot;Arial&quot;;font-size:28pt;v-text-kern:t" trim="t" fitpath="t" string="COMUNE DI CAMPODIMELE"/>
          <w10:wrap anchorx="page"/>
        </v:shape>
      </w:pict>
    </w:r>
    <w:r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51" type="#_x0000_t75" alt="stemma" style="position:absolute;margin-left:-30.85pt;margin-top:-22.3pt;width:63pt;height:90pt;z-index:251659264;visibility:visible">
          <v:imagedata r:id="rId1" o:title="stemma"/>
          <w10:wrap type="square"/>
        </v:shape>
      </w:pict>
    </w:r>
  </w:p>
  <w:p w:rsidR="009D0FEF" w:rsidRDefault="009D0FEF" w:rsidP="009D0FEF">
    <w:pPr>
      <w:spacing w:line="200" w:lineRule="exact"/>
      <w:rPr>
        <w:sz w:val="24"/>
      </w:rPr>
    </w:pPr>
  </w:p>
  <w:p w:rsidR="009D0FEF" w:rsidRPr="008D4130" w:rsidRDefault="009D0FEF" w:rsidP="009D0FEF">
    <w:pPr>
      <w:spacing w:line="200" w:lineRule="exact"/>
      <w:rPr>
        <w:sz w:val="26"/>
        <w:szCs w:val="26"/>
      </w:rPr>
    </w:pPr>
  </w:p>
  <w:p w:rsidR="00367E75" w:rsidRPr="00381592" w:rsidRDefault="00381592" w:rsidP="008D4130">
    <w:pPr>
      <w:pStyle w:val="Titolo1"/>
      <w:ind w:left="0"/>
      <w:rPr>
        <w:rFonts w:ascii="Informal Roman" w:hAnsi="Informal Roman"/>
        <w:color w:val="0070C0"/>
        <w:sz w:val="28"/>
        <w:szCs w:val="28"/>
      </w:rPr>
    </w:pPr>
    <w:r w:rsidRPr="00381592">
      <w:rPr>
        <w:rFonts w:ascii="Informal Roman" w:hAnsi="Informal Roman"/>
        <w:color w:val="0070C0"/>
        <w:sz w:val="28"/>
        <w:szCs w:val="28"/>
      </w:rPr>
      <w:t>Il p</w:t>
    </w:r>
    <w:r w:rsidR="00367E75" w:rsidRPr="00381592">
      <w:rPr>
        <w:rFonts w:ascii="Informal Roman" w:hAnsi="Informal Roman"/>
        <w:color w:val="0070C0"/>
        <w:sz w:val="28"/>
        <w:szCs w:val="28"/>
      </w:rPr>
      <w:t>aese della longevità</w:t>
    </w:r>
  </w:p>
  <w:p w:rsidR="00367E75" w:rsidRPr="000416A4" w:rsidRDefault="008D4130" w:rsidP="008D4130">
    <w:pPr>
      <w:ind w:left="2124" w:firstLine="708"/>
      <w:rPr>
        <w:noProof/>
      </w:rPr>
    </w:pPr>
    <w:r>
      <w:rPr>
        <w:noProof/>
      </w:rPr>
      <w:t xml:space="preserve">                       </w:t>
    </w:r>
    <w:r w:rsidR="00367E75" w:rsidRPr="000416A4">
      <w:rPr>
        <w:noProof/>
      </w:rPr>
      <w:t>(Provincia di Latina)</w:t>
    </w:r>
  </w:p>
  <w:p w:rsidR="009D0FEF" w:rsidRDefault="009D0FEF" w:rsidP="009D0FEF">
    <w:pPr>
      <w:spacing w:line="334" w:lineRule="exact"/>
      <w:rPr>
        <w:sz w:val="24"/>
      </w:rPr>
    </w:pPr>
  </w:p>
  <w:p w:rsidR="00996FF4" w:rsidRPr="00D563A1" w:rsidRDefault="00C66485" w:rsidP="00C66485">
    <w:pPr>
      <w:pStyle w:val="Intestazione"/>
      <w:tabs>
        <w:tab w:val="clear" w:pos="9638"/>
        <w:tab w:val="left" w:pos="4956"/>
        <w:tab w:val="left" w:pos="5664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AC309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F45324"/>
    <w:multiLevelType w:val="multilevel"/>
    <w:tmpl w:val="E41CB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1FA7163"/>
    <w:multiLevelType w:val="multilevel"/>
    <w:tmpl w:val="085E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6A7CDE"/>
    <w:multiLevelType w:val="hybridMultilevel"/>
    <w:tmpl w:val="2452E48C"/>
    <w:lvl w:ilvl="0" w:tplc="DB363E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C22BF"/>
    <w:multiLevelType w:val="hybridMultilevel"/>
    <w:tmpl w:val="161ED6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E2E26"/>
    <w:multiLevelType w:val="hybridMultilevel"/>
    <w:tmpl w:val="1DF6ADFA"/>
    <w:lvl w:ilvl="0" w:tplc="F8BCF3F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3010D5"/>
    <w:multiLevelType w:val="hybridMultilevel"/>
    <w:tmpl w:val="788C26E8"/>
    <w:lvl w:ilvl="0" w:tplc="4C7EEE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C5E3B"/>
    <w:multiLevelType w:val="multilevel"/>
    <w:tmpl w:val="846ED3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FA6721C"/>
    <w:multiLevelType w:val="hybridMultilevel"/>
    <w:tmpl w:val="F7368582"/>
    <w:lvl w:ilvl="0" w:tplc="DAA21FE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CC0915"/>
    <w:multiLevelType w:val="hybridMultilevel"/>
    <w:tmpl w:val="E9E4846E"/>
    <w:lvl w:ilvl="0" w:tplc="C8248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oNotTrackMoves/>
  <w:defaultTabStop w:val="708"/>
  <w:hyphenationZone w:val="283"/>
  <w:noPunctuationKerning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CAA"/>
    <w:rsid w:val="00017F9E"/>
    <w:rsid w:val="00047BFB"/>
    <w:rsid w:val="0008044F"/>
    <w:rsid w:val="00081C08"/>
    <w:rsid w:val="000B2763"/>
    <w:rsid w:val="001117C5"/>
    <w:rsid w:val="00111FD1"/>
    <w:rsid w:val="00112E4A"/>
    <w:rsid w:val="001318B4"/>
    <w:rsid w:val="00137B09"/>
    <w:rsid w:val="00166945"/>
    <w:rsid w:val="001952BE"/>
    <w:rsid w:val="001F6CEE"/>
    <w:rsid w:val="00215465"/>
    <w:rsid w:val="002265C1"/>
    <w:rsid w:val="00226AC5"/>
    <w:rsid w:val="00265E12"/>
    <w:rsid w:val="0028019B"/>
    <w:rsid w:val="00281710"/>
    <w:rsid w:val="00281871"/>
    <w:rsid w:val="002912DF"/>
    <w:rsid w:val="002A5C07"/>
    <w:rsid w:val="003270A3"/>
    <w:rsid w:val="00327E78"/>
    <w:rsid w:val="0034583A"/>
    <w:rsid w:val="00364002"/>
    <w:rsid w:val="00367E75"/>
    <w:rsid w:val="003814F2"/>
    <w:rsid w:val="00381592"/>
    <w:rsid w:val="003A0431"/>
    <w:rsid w:val="003B3F32"/>
    <w:rsid w:val="003C08B0"/>
    <w:rsid w:val="004408E2"/>
    <w:rsid w:val="00482D3B"/>
    <w:rsid w:val="004C6DAB"/>
    <w:rsid w:val="004F2A22"/>
    <w:rsid w:val="004F35DA"/>
    <w:rsid w:val="0052212E"/>
    <w:rsid w:val="00530B6C"/>
    <w:rsid w:val="005318E5"/>
    <w:rsid w:val="00547913"/>
    <w:rsid w:val="005E1666"/>
    <w:rsid w:val="005E262F"/>
    <w:rsid w:val="005F4CEB"/>
    <w:rsid w:val="00611DC4"/>
    <w:rsid w:val="006827A1"/>
    <w:rsid w:val="00685AE7"/>
    <w:rsid w:val="00693FA8"/>
    <w:rsid w:val="006A41D7"/>
    <w:rsid w:val="006A7294"/>
    <w:rsid w:val="006B46C6"/>
    <w:rsid w:val="006D3564"/>
    <w:rsid w:val="0070793D"/>
    <w:rsid w:val="00724B34"/>
    <w:rsid w:val="007340C8"/>
    <w:rsid w:val="00754288"/>
    <w:rsid w:val="00774BEE"/>
    <w:rsid w:val="007A0CD6"/>
    <w:rsid w:val="007B0B34"/>
    <w:rsid w:val="007B1B06"/>
    <w:rsid w:val="007B2A72"/>
    <w:rsid w:val="007E2DB9"/>
    <w:rsid w:val="00802649"/>
    <w:rsid w:val="00823855"/>
    <w:rsid w:val="00836E47"/>
    <w:rsid w:val="0085699E"/>
    <w:rsid w:val="00886B35"/>
    <w:rsid w:val="008A57F5"/>
    <w:rsid w:val="008A7CAA"/>
    <w:rsid w:val="008B247E"/>
    <w:rsid w:val="008D4130"/>
    <w:rsid w:val="008E103E"/>
    <w:rsid w:val="009027DC"/>
    <w:rsid w:val="00950A38"/>
    <w:rsid w:val="00960A96"/>
    <w:rsid w:val="0097072F"/>
    <w:rsid w:val="00975DC2"/>
    <w:rsid w:val="00996FF4"/>
    <w:rsid w:val="009A0D51"/>
    <w:rsid w:val="009A5A66"/>
    <w:rsid w:val="009C46F1"/>
    <w:rsid w:val="009D0FEF"/>
    <w:rsid w:val="00A25B75"/>
    <w:rsid w:val="00A61929"/>
    <w:rsid w:val="00A638DE"/>
    <w:rsid w:val="00A63EC3"/>
    <w:rsid w:val="00A72104"/>
    <w:rsid w:val="00A97548"/>
    <w:rsid w:val="00B608FE"/>
    <w:rsid w:val="00B70FC8"/>
    <w:rsid w:val="00BA6B4A"/>
    <w:rsid w:val="00BC10FE"/>
    <w:rsid w:val="00BF698A"/>
    <w:rsid w:val="00C01DDF"/>
    <w:rsid w:val="00C13344"/>
    <w:rsid w:val="00C21F64"/>
    <w:rsid w:val="00C50992"/>
    <w:rsid w:val="00C66485"/>
    <w:rsid w:val="00C81AB1"/>
    <w:rsid w:val="00C90548"/>
    <w:rsid w:val="00CD1AD1"/>
    <w:rsid w:val="00CE0F3E"/>
    <w:rsid w:val="00CE648E"/>
    <w:rsid w:val="00D00F77"/>
    <w:rsid w:val="00D5116C"/>
    <w:rsid w:val="00D56215"/>
    <w:rsid w:val="00D563A1"/>
    <w:rsid w:val="00D7414A"/>
    <w:rsid w:val="00D867A7"/>
    <w:rsid w:val="00DC09B2"/>
    <w:rsid w:val="00DC1FFC"/>
    <w:rsid w:val="00E025DF"/>
    <w:rsid w:val="00E03686"/>
    <w:rsid w:val="00E4167B"/>
    <w:rsid w:val="00E451E6"/>
    <w:rsid w:val="00E66AD1"/>
    <w:rsid w:val="00E8122B"/>
    <w:rsid w:val="00EB5D07"/>
    <w:rsid w:val="00EC7FB9"/>
    <w:rsid w:val="00ED0142"/>
    <w:rsid w:val="00EE4417"/>
    <w:rsid w:val="00EE78FC"/>
    <w:rsid w:val="00EF7EF8"/>
    <w:rsid w:val="00F04FAE"/>
    <w:rsid w:val="00F11464"/>
    <w:rsid w:val="00F40A52"/>
    <w:rsid w:val="00F90CED"/>
    <w:rsid w:val="00F94CCB"/>
    <w:rsid w:val="00FC2EC1"/>
    <w:rsid w:val="00FE18FF"/>
    <w:rsid w:val="00FE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563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70FC8"/>
    <w:pPr>
      <w:keepNext/>
      <w:spacing w:before="120"/>
      <w:ind w:left="624"/>
      <w:jc w:val="center"/>
      <w:outlineLvl w:val="0"/>
    </w:pPr>
    <w:rPr>
      <w:rFonts w:ascii="Century Gothic" w:hAnsi="Century Gothic"/>
      <w:b/>
      <w:i/>
      <w:iCs/>
      <w:spacing w:val="20"/>
      <w:kern w:val="3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70FC8"/>
    <w:pPr>
      <w:keepNext/>
      <w:spacing w:before="120"/>
      <w:ind w:left="624"/>
      <w:jc w:val="center"/>
      <w:outlineLvl w:val="3"/>
    </w:pPr>
    <w:rPr>
      <w:rFonts w:ascii="Century Gothic" w:hAnsi="Century Gothic"/>
      <w:b/>
      <w:bCs/>
      <w:i/>
      <w:iCs/>
      <w:spacing w:val="20"/>
      <w:kern w:val="32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70FC8"/>
    <w:pPr>
      <w:keepNext/>
      <w:ind w:left="624"/>
      <w:jc w:val="center"/>
      <w:outlineLvl w:val="4"/>
    </w:pPr>
    <w:rPr>
      <w:rFonts w:ascii="Century Gothic" w:hAnsi="Century Gothic"/>
      <w:b/>
      <w:bCs/>
      <w:spacing w:val="20"/>
      <w:kern w:val="3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70FC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B70FC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70FC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0F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70F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70FC8"/>
    <w:rPr>
      <w:rFonts w:cs="Times New Roman"/>
    </w:rPr>
  </w:style>
  <w:style w:type="table" w:styleId="Grigliatabella">
    <w:name w:val="Table Grid"/>
    <w:basedOn w:val="Tabellanormale"/>
    <w:uiPriority w:val="59"/>
    <w:rsid w:val="008A57F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09F619802848F09E01365C32F34654">
    <w:name w:val="2909F619802848F09E01365C32F34654"/>
    <w:rsid w:val="00D5116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estofumetto">
    <w:name w:val="Balloon Text"/>
    <w:basedOn w:val="Normale"/>
    <w:link w:val="TestofumettoCarattere"/>
    <w:rsid w:val="00D511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11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B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FC2EC1"/>
    <w:pPr>
      <w:overflowPunct/>
      <w:autoSpaceDE/>
      <w:autoSpaceDN/>
      <w:adjustRightInd/>
      <w:textAlignment w:val="auto"/>
    </w:pPr>
    <w:rPr>
      <w:sz w:val="28"/>
      <w:szCs w:val="24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FC2EC1"/>
    <w:rPr>
      <w:sz w:val="28"/>
      <w:szCs w:val="24"/>
      <w:lang w:bidi="he-IL"/>
    </w:rPr>
  </w:style>
  <w:style w:type="character" w:styleId="Enfasigrassetto">
    <w:name w:val="Strong"/>
    <w:basedOn w:val="Carpredefinitoparagrafo"/>
    <w:qFormat/>
    <w:rsid w:val="00FC2EC1"/>
    <w:rPr>
      <w:b/>
      <w:bCs/>
    </w:rPr>
  </w:style>
  <w:style w:type="paragraph" w:styleId="NormaleWeb">
    <w:name w:val="Normal (Web)"/>
    <w:basedOn w:val="Normale"/>
    <w:uiPriority w:val="99"/>
    <w:rsid w:val="00FC2E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043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rsid w:val="00A63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6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7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59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855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909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135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137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975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338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268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58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936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541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6966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9069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1508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2585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1085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4871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89347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87968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40569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151954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2986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152585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610838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82259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704969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955010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5237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1116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869860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367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40811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4126407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2322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44514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3338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250652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622770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628095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897869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5864145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737855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362099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4643676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2297427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8159427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26257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3443631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7812781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857035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3963360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6525144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3501611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2353721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205085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0387501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889188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81137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078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410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3086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716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39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586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3343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25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999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085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73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9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2557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04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75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13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092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83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93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076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2820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49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3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427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5848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839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424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5315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898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29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428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561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198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93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7444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5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77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0691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902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825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4443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084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750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211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623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2404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478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936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80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747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134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584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189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30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870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517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sitlaz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6871-53F4-4FC4-84B8-AAA6B67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luca</dc:creator>
  <cp:lastModifiedBy>Utente Windows</cp:lastModifiedBy>
  <cp:revision>2</cp:revision>
  <cp:lastPrinted>2020-04-22T11:54:00Z</cp:lastPrinted>
  <dcterms:created xsi:type="dcterms:W3CDTF">2020-07-09T09:38:00Z</dcterms:created>
  <dcterms:modified xsi:type="dcterms:W3CDTF">2020-07-09T09:38:00Z</dcterms:modified>
</cp:coreProperties>
</file>